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15AC" w14:textId="5248D9EB" w:rsidR="008F4C79" w:rsidRPr="008F4C79" w:rsidRDefault="008F4C79" w:rsidP="008F4C79">
      <w:pPr>
        <w:jc w:val="center"/>
        <w:rPr>
          <w:rFonts w:ascii="Arial" w:eastAsia="Times New Roman" w:hAnsi="Arial" w:cs="Arial"/>
          <w:b/>
          <w:bCs/>
          <w:color w:val="000000"/>
          <w:sz w:val="22"/>
          <w:szCs w:val="22"/>
          <w:lang w:val="en-AU"/>
        </w:rPr>
      </w:pPr>
      <w:r>
        <w:rPr>
          <w:rFonts w:ascii="Arial" w:eastAsia="Times New Roman" w:hAnsi="Arial" w:cs="Arial"/>
          <w:b/>
          <w:bCs/>
          <w:color w:val="000000"/>
          <w:sz w:val="22"/>
          <w:szCs w:val="22"/>
          <w:lang w:val="en-AU"/>
        </w:rPr>
        <w:t>UNEMSA BEHAVIOUR MATRIX</w:t>
      </w:r>
      <w:bookmarkStart w:id="0" w:name="_GoBack"/>
      <w:bookmarkEnd w:id="0"/>
    </w:p>
    <w:p w14:paraId="33BC054B" w14:textId="77777777" w:rsidR="008F4C79" w:rsidRDefault="008F4C79" w:rsidP="008F4C79">
      <w:pPr>
        <w:rPr>
          <w:rFonts w:ascii="Arial" w:eastAsia="Times New Roman" w:hAnsi="Arial" w:cs="Arial"/>
          <w:color w:val="000000"/>
          <w:sz w:val="22"/>
          <w:szCs w:val="22"/>
          <w:lang w:val="en-AU"/>
        </w:rPr>
      </w:pPr>
    </w:p>
    <w:p w14:paraId="2EF8CC43" w14:textId="77777777" w:rsidR="008F4C79" w:rsidRDefault="008F4C79" w:rsidP="008F4C79">
      <w:pPr>
        <w:rPr>
          <w:rFonts w:ascii="Arial" w:eastAsia="Times New Roman" w:hAnsi="Arial" w:cs="Arial"/>
          <w:color w:val="000000"/>
          <w:sz w:val="22"/>
          <w:szCs w:val="22"/>
          <w:lang w:val="en-AU"/>
        </w:rPr>
      </w:pPr>
    </w:p>
    <w:p w14:paraId="47323E4F" w14:textId="4F23E443"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 xml:space="preserve">Please find the behavioural matrix for UNEMSA events on this page. The matrix details the way that any bad behaviour will be addressed at events held by UNEMSA. Please know that the matrix has been developed based off several other similar policies from other </w:t>
      </w:r>
      <w:proofErr w:type="gramStart"/>
      <w:r w:rsidRPr="008F4C79">
        <w:rPr>
          <w:rFonts w:ascii="Arial" w:eastAsia="Times New Roman" w:hAnsi="Arial" w:cs="Arial"/>
          <w:color w:val="000000"/>
          <w:sz w:val="22"/>
          <w:szCs w:val="22"/>
          <w:lang w:val="en-AU"/>
        </w:rPr>
        <w:t>universities, and</w:t>
      </w:r>
      <w:proofErr w:type="gramEnd"/>
      <w:r w:rsidRPr="008F4C79">
        <w:rPr>
          <w:rFonts w:ascii="Arial" w:eastAsia="Times New Roman" w:hAnsi="Arial" w:cs="Arial"/>
          <w:color w:val="000000"/>
          <w:sz w:val="22"/>
          <w:szCs w:val="22"/>
          <w:lang w:val="en-AU"/>
        </w:rPr>
        <w:t xml:space="preserve"> is designed to ensure the safety of all event-goers.</w:t>
      </w:r>
    </w:p>
    <w:p w14:paraId="6D8D363C"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 xml:space="preserve">This policy and matrix </w:t>
      </w:r>
      <w:proofErr w:type="gramStart"/>
      <w:r w:rsidRPr="008F4C79">
        <w:rPr>
          <w:rFonts w:ascii="Arial" w:eastAsia="Times New Roman" w:hAnsi="Arial" w:cs="Arial"/>
          <w:color w:val="000000"/>
          <w:sz w:val="22"/>
          <w:szCs w:val="22"/>
          <w:lang w:val="en-AU"/>
        </w:rPr>
        <w:t>is</w:t>
      </w:r>
      <w:proofErr w:type="gramEnd"/>
      <w:r w:rsidRPr="008F4C79">
        <w:rPr>
          <w:rFonts w:ascii="Arial" w:eastAsia="Times New Roman" w:hAnsi="Arial" w:cs="Arial"/>
          <w:color w:val="000000"/>
          <w:sz w:val="22"/>
          <w:szCs w:val="22"/>
          <w:lang w:val="en-AU"/>
        </w:rPr>
        <w:t xml:space="preserve"> designed to be implemented when students purchase memberships and as part of the terms and conditions when students sign up to social and academic events.</w:t>
      </w:r>
    </w:p>
    <w:p w14:paraId="5D669E52" w14:textId="77777777" w:rsidR="008F4C79" w:rsidRPr="008F4C79" w:rsidRDefault="008F4C79" w:rsidP="008F4C79">
      <w:pPr>
        <w:rPr>
          <w:rFonts w:ascii="Times New Roman" w:eastAsia="Times New Roman" w:hAnsi="Times New Roman" w:cs="Times New Roman"/>
          <w:lang w:val="en-AU"/>
        </w:rPr>
      </w:pPr>
    </w:p>
    <w:p w14:paraId="44D499D0"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PLEASE FAMILIARISE YOURSELF WITH THE DETAILS BEFORE BUYING ANY TICKETS</w:t>
      </w:r>
    </w:p>
    <w:p w14:paraId="2B1D9B3A" w14:textId="77777777" w:rsidR="008F4C79" w:rsidRPr="008F4C79" w:rsidRDefault="008F4C79" w:rsidP="008F4C79">
      <w:pPr>
        <w:spacing w:after="240"/>
        <w:rPr>
          <w:rFonts w:ascii="Times New Roman" w:eastAsia="Times New Roman" w:hAnsi="Times New Roman" w:cs="Times New Roman"/>
          <w:lang w:val="en-AU"/>
        </w:rPr>
      </w:pPr>
      <w:r w:rsidRPr="008F4C79">
        <w:rPr>
          <w:rFonts w:ascii="Times New Roman" w:eastAsia="Times New Roman" w:hAnsi="Times New Roman" w:cs="Times New Roman"/>
          <w:lang w:val="en-AU"/>
        </w:rPr>
        <w:br/>
      </w:r>
    </w:p>
    <w:tbl>
      <w:tblPr>
        <w:tblW w:w="9360" w:type="dxa"/>
        <w:tblCellMar>
          <w:top w:w="15" w:type="dxa"/>
          <w:left w:w="15" w:type="dxa"/>
          <w:bottom w:w="15" w:type="dxa"/>
          <w:right w:w="15" w:type="dxa"/>
        </w:tblCellMar>
        <w:tblLook w:val="04A0" w:firstRow="1" w:lastRow="0" w:firstColumn="1" w:lastColumn="0" w:noHBand="0" w:noVBand="1"/>
      </w:tblPr>
      <w:tblGrid>
        <w:gridCol w:w="2509"/>
        <w:gridCol w:w="2112"/>
        <w:gridCol w:w="2439"/>
        <w:gridCol w:w="2300"/>
      </w:tblGrid>
      <w:tr w:rsidR="008F4C79" w:rsidRPr="008F4C79" w14:paraId="3A914A34"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8D1AB"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5F8A"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Warning letter from Executive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E29D9"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One-year ban from UNEMSA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80EEC"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Life ban from all UNEMSA events</w:t>
            </w:r>
          </w:p>
        </w:tc>
      </w:tr>
      <w:tr w:rsidR="008F4C79" w:rsidRPr="008F4C79" w14:paraId="24D6DDA2"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877E4"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Rude / Disrespectful to other</w:t>
            </w:r>
          </w:p>
          <w:p w14:paraId="757C5F36"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attendees, volunteers, venue staff,</w:t>
            </w:r>
          </w:p>
          <w:p w14:paraId="3F5D7E59"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public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4ED2F"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BD72D"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AAE8B"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3</w:t>
            </w:r>
          </w:p>
        </w:tc>
      </w:tr>
      <w:tr w:rsidR="008F4C79" w:rsidRPr="008F4C79" w14:paraId="498CE78D"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1447D"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Destruction of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D4D2E"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6D718"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9773"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3</w:t>
            </w:r>
          </w:p>
        </w:tc>
      </w:tr>
      <w:tr w:rsidR="008F4C79" w:rsidRPr="008F4C79" w14:paraId="66991F99"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BDEB8"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Theft*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C1229"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17628"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E860A"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2</w:t>
            </w:r>
          </w:p>
        </w:tc>
      </w:tr>
      <w:tr w:rsidR="008F4C79" w:rsidRPr="008F4C79" w14:paraId="1F03BB45"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E1510"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Harassment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AD08C"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F3425"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4C80"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2</w:t>
            </w:r>
          </w:p>
        </w:tc>
      </w:tr>
      <w:tr w:rsidR="008F4C79" w:rsidRPr="008F4C79" w14:paraId="030F6E73"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407B3"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Drink Spiking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862BB"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0476C"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0C983"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r>
      <w:tr w:rsidR="008F4C79" w:rsidRPr="008F4C79" w14:paraId="2577F523"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CECAD"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Distribution of illicit substances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537C"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F9415"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0CC3C"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r>
      <w:tr w:rsidR="008F4C79" w:rsidRPr="008F4C79" w14:paraId="481B711C" w14:textId="77777777" w:rsidTr="008F4C7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4034E"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Physical/ Sexual Assault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74AA"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B99D6" w14:textId="77777777" w:rsidR="008F4C79" w:rsidRPr="008F4C79" w:rsidRDefault="008F4C79" w:rsidP="008F4C79">
            <w:pPr>
              <w:rPr>
                <w:rFonts w:ascii="Times New Roman" w:eastAsia="Times New Roman" w:hAnsi="Times New Roman" w:cs="Times New Roman"/>
                <w:lang w:val="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99F28"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1</w:t>
            </w:r>
          </w:p>
        </w:tc>
      </w:tr>
    </w:tbl>
    <w:p w14:paraId="5FCF261F" w14:textId="77777777" w:rsidR="008F4C79" w:rsidRPr="008F4C79" w:rsidRDefault="008F4C79" w:rsidP="008F4C79">
      <w:pPr>
        <w:rPr>
          <w:rFonts w:ascii="Times New Roman" w:eastAsia="Times New Roman" w:hAnsi="Times New Roman" w:cs="Times New Roman"/>
          <w:lang w:val="en-AU"/>
        </w:rPr>
      </w:pPr>
    </w:p>
    <w:p w14:paraId="28F66322"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18"/>
          <w:szCs w:val="18"/>
          <w:lang w:val="en-AU"/>
        </w:rPr>
        <w:t>1/2/3 = instances of behaviour on separate occasions or at separate events but could be modified based on severity of behaviour</w:t>
      </w:r>
    </w:p>
    <w:p w14:paraId="0F45CA19" w14:textId="77777777" w:rsidR="008F4C79" w:rsidRPr="008F4C79" w:rsidRDefault="008F4C79" w:rsidP="008F4C79">
      <w:pPr>
        <w:rPr>
          <w:rFonts w:ascii="Times New Roman" w:eastAsia="Times New Roman" w:hAnsi="Times New Roman" w:cs="Times New Roman"/>
          <w:lang w:val="en-AU"/>
        </w:rPr>
      </w:pPr>
    </w:p>
    <w:p w14:paraId="0366E426"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Notes:</w:t>
      </w:r>
    </w:p>
    <w:p w14:paraId="1D4B28B9"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The UNEMSA executive will determine categorisation/severity of offence at their discretion on a case-by-case basis. The enforcement of this matrix is at the discretion of the UNEMSA Executive and other consequences may be considered.</w:t>
      </w:r>
    </w:p>
    <w:p w14:paraId="67660D68"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lastRenderedPageBreak/>
        <w:t>UNEMSA holds a zero-tolerance policy towards all illegal behaviours</w:t>
      </w:r>
    </w:p>
    <w:p w14:paraId="511D4491"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UNEMSA reserves the right to notify the Police about any legal or criminal matters occurring at events with the consent of any victim involved</w:t>
      </w:r>
    </w:p>
    <w:p w14:paraId="6ADC5D31"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UNEMSA reserves the right to notify the School of Rural Medicine about any behavioural issues at events</w:t>
      </w:r>
    </w:p>
    <w:p w14:paraId="22F01DEF"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 the consequences for property damage or theft will be based on the severity of the incident, and the damage costs will be covered by those responsible</w:t>
      </w:r>
      <w:r w:rsidRPr="008F4C79">
        <w:rPr>
          <w:rFonts w:ascii="Arial" w:eastAsia="Times New Roman" w:hAnsi="Arial" w:cs="Arial"/>
          <w:b/>
          <w:bCs/>
          <w:color w:val="000000"/>
          <w:sz w:val="22"/>
          <w:szCs w:val="22"/>
          <w:lang w:val="en-AU"/>
        </w:rPr>
        <w:t>.</w:t>
      </w:r>
    </w:p>
    <w:p w14:paraId="70B91A7C"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Should a Member of UNEMSA be found to have stolen goods or damaged property, they will be requested to pay for damages and/or return/replace any stolen items.</w:t>
      </w:r>
    </w:p>
    <w:p w14:paraId="0839FDE3"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color w:val="000000"/>
          <w:sz w:val="22"/>
          <w:szCs w:val="22"/>
          <w:lang w:val="en-AU"/>
        </w:rPr>
        <w:t>UNEMSA reserves the right to evict any Member that contravenes the details of this document from any event and prohibit entry into subsequent UNEMSA events. Disciplinary action will be determined using the Behaviour Matrix above. </w:t>
      </w:r>
    </w:p>
    <w:p w14:paraId="33CDA43D" w14:textId="77777777" w:rsidR="008F4C79" w:rsidRPr="008F4C79" w:rsidRDefault="008F4C79" w:rsidP="008F4C79">
      <w:pPr>
        <w:rPr>
          <w:rFonts w:ascii="Times New Roman" w:eastAsia="Times New Roman" w:hAnsi="Times New Roman" w:cs="Times New Roman"/>
          <w:lang w:val="en-AU"/>
        </w:rPr>
      </w:pPr>
    </w:p>
    <w:p w14:paraId="73228988" w14:textId="77777777" w:rsidR="008F4C79" w:rsidRPr="008F4C79" w:rsidRDefault="008F4C79" w:rsidP="008F4C79">
      <w:pPr>
        <w:rPr>
          <w:rFonts w:ascii="Times New Roman" w:eastAsia="Times New Roman" w:hAnsi="Times New Roman" w:cs="Times New Roman"/>
          <w:lang w:val="en-AU"/>
        </w:rPr>
      </w:pPr>
      <w:r w:rsidRPr="008F4C79">
        <w:rPr>
          <w:rFonts w:ascii="Arial" w:eastAsia="Times New Roman" w:hAnsi="Arial" w:cs="Arial"/>
          <w:b/>
          <w:bCs/>
          <w:color w:val="000000"/>
          <w:sz w:val="22"/>
          <w:szCs w:val="22"/>
          <w:lang w:val="en-AU"/>
        </w:rPr>
        <w:t>Definitions</w:t>
      </w:r>
    </w:p>
    <w:p w14:paraId="0F030A4A" w14:textId="77777777" w:rsidR="008F4C79" w:rsidRPr="008F4C79" w:rsidRDefault="008F4C79" w:rsidP="008F4C79">
      <w:pPr>
        <w:numPr>
          <w:ilvl w:val="0"/>
          <w:numId w:val="1"/>
        </w:numPr>
        <w:spacing w:before="240"/>
        <w:textAlignment w:val="baseline"/>
        <w:rPr>
          <w:rFonts w:ascii="Arial" w:eastAsia="Times New Roman" w:hAnsi="Arial" w:cs="Arial"/>
          <w:color w:val="000000"/>
          <w:sz w:val="22"/>
          <w:szCs w:val="22"/>
          <w:lang w:val="en-AU"/>
        </w:rPr>
      </w:pPr>
      <w:r w:rsidRPr="008F4C79">
        <w:rPr>
          <w:rFonts w:ascii="Arial" w:eastAsia="Times New Roman" w:hAnsi="Arial" w:cs="Arial"/>
          <w:color w:val="000000"/>
          <w:sz w:val="22"/>
          <w:szCs w:val="22"/>
          <w:u w:val="single"/>
          <w:lang w:val="en-AU"/>
        </w:rPr>
        <w:t>UNEMSA event</w:t>
      </w:r>
      <w:r w:rsidRPr="008F4C79">
        <w:rPr>
          <w:rFonts w:ascii="Arial" w:eastAsia="Times New Roman" w:hAnsi="Arial" w:cs="Arial"/>
          <w:color w:val="000000"/>
          <w:sz w:val="22"/>
          <w:szCs w:val="22"/>
          <w:lang w:val="en-AU"/>
        </w:rPr>
        <w:t xml:space="preserve"> - Any official event run under the banner of UNEMSA run on University of New England property or otherwise.</w:t>
      </w:r>
    </w:p>
    <w:p w14:paraId="02AE714F" w14:textId="77777777" w:rsidR="008F4C79" w:rsidRPr="008F4C79" w:rsidRDefault="008F4C79" w:rsidP="008F4C79">
      <w:pPr>
        <w:numPr>
          <w:ilvl w:val="0"/>
          <w:numId w:val="1"/>
        </w:numPr>
        <w:textAlignment w:val="baseline"/>
        <w:rPr>
          <w:rFonts w:ascii="Arial" w:eastAsia="Times New Roman" w:hAnsi="Arial" w:cs="Arial"/>
          <w:color w:val="000000"/>
          <w:sz w:val="22"/>
          <w:szCs w:val="22"/>
          <w:lang w:val="en-AU"/>
        </w:rPr>
      </w:pPr>
      <w:r w:rsidRPr="008F4C79">
        <w:rPr>
          <w:rFonts w:ascii="Arial" w:eastAsia="Times New Roman" w:hAnsi="Arial" w:cs="Arial"/>
          <w:color w:val="000000"/>
          <w:sz w:val="22"/>
          <w:szCs w:val="22"/>
          <w:u w:val="single"/>
          <w:lang w:val="en-AU"/>
        </w:rPr>
        <w:t>Harassment</w:t>
      </w:r>
      <w:r w:rsidRPr="008F4C79">
        <w:rPr>
          <w:rFonts w:ascii="Arial" w:eastAsia="Times New Roman" w:hAnsi="Arial" w:cs="Arial"/>
          <w:color w:val="000000"/>
          <w:sz w:val="22"/>
          <w:szCs w:val="22"/>
          <w:lang w:val="en-AU"/>
        </w:rPr>
        <w:t xml:space="preserve"> - Includes, but is not limited to, verbal or physical harassment, name-calling, unwanted attention, cyberbullying, aggressive or intimidating behaviour or remarks of a sexist, racist, insensitive or offensive manner.</w:t>
      </w:r>
    </w:p>
    <w:p w14:paraId="793D8E8E" w14:textId="77777777" w:rsidR="008F4C79" w:rsidRPr="008F4C79" w:rsidRDefault="008F4C79" w:rsidP="008F4C79">
      <w:pPr>
        <w:numPr>
          <w:ilvl w:val="0"/>
          <w:numId w:val="1"/>
        </w:numPr>
        <w:textAlignment w:val="baseline"/>
        <w:rPr>
          <w:rFonts w:ascii="Arial" w:eastAsia="Times New Roman" w:hAnsi="Arial" w:cs="Arial"/>
          <w:color w:val="000000"/>
          <w:sz w:val="22"/>
          <w:szCs w:val="22"/>
          <w:lang w:val="en-AU"/>
        </w:rPr>
      </w:pPr>
      <w:r w:rsidRPr="008F4C79">
        <w:rPr>
          <w:rFonts w:ascii="Arial" w:eastAsia="Times New Roman" w:hAnsi="Arial" w:cs="Arial"/>
          <w:color w:val="000000"/>
          <w:sz w:val="22"/>
          <w:szCs w:val="22"/>
          <w:u w:val="single"/>
          <w:lang w:val="en-AU"/>
        </w:rPr>
        <w:t>Physical assault</w:t>
      </w:r>
      <w:r w:rsidRPr="008F4C79">
        <w:rPr>
          <w:rFonts w:ascii="Arial" w:eastAsia="Times New Roman" w:hAnsi="Arial" w:cs="Arial"/>
          <w:color w:val="000000"/>
          <w:sz w:val="22"/>
          <w:szCs w:val="22"/>
          <w:lang w:val="en-AU"/>
        </w:rPr>
        <w:t>- any intentional and unwanted physical force used against a victim. For example, punching, hitting or kicking a person. Assault can occur even without physical contact. If a threat is made to apply force and the victim reasonably believes that the person can carry out the threat or there is a real possibility that they will.</w:t>
      </w:r>
    </w:p>
    <w:p w14:paraId="4992D9E5" w14:textId="77777777" w:rsidR="008F4C79" w:rsidRPr="008F4C79" w:rsidRDefault="008F4C79" w:rsidP="008F4C79">
      <w:pPr>
        <w:numPr>
          <w:ilvl w:val="0"/>
          <w:numId w:val="1"/>
        </w:numPr>
        <w:spacing w:after="240"/>
        <w:textAlignment w:val="baseline"/>
        <w:rPr>
          <w:rFonts w:ascii="Arial" w:eastAsia="Times New Roman" w:hAnsi="Arial" w:cs="Arial"/>
          <w:color w:val="000000"/>
          <w:sz w:val="22"/>
          <w:szCs w:val="22"/>
          <w:lang w:val="en-AU"/>
        </w:rPr>
      </w:pPr>
      <w:r w:rsidRPr="008F4C79">
        <w:rPr>
          <w:rFonts w:ascii="Arial" w:eastAsia="Times New Roman" w:hAnsi="Arial" w:cs="Arial"/>
          <w:color w:val="000000"/>
          <w:sz w:val="22"/>
          <w:szCs w:val="22"/>
          <w:u w:val="single"/>
          <w:lang w:val="en-AU"/>
        </w:rPr>
        <w:t>Sexual assault</w:t>
      </w:r>
      <w:r w:rsidRPr="008F4C79">
        <w:rPr>
          <w:rFonts w:ascii="Arial" w:eastAsia="Times New Roman" w:hAnsi="Arial" w:cs="Arial"/>
          <w:color w:val="000000"/>
          <w:sz w:val="22"/>
          <w:szCs w:val="22"/>
          <w:lang w:val="en-AU"/>
        </w:rPr>
        <w:t>- As defined in NSW legislation.</w:t>
      </w:r>
    </w:p>
    <w:p w14:paraId="18A3D04B" w14:textId="293090DD" w:rsidR="008C4649" w:rsidRPr="008F4C79" w:rsidRDefault="008C4649" w:rsidP="008F4C79"/>
    <w:sectPr w:rsidR="008C4649" w:rsidRPr="008F4C79">
      <w:headerReference w:type="default" r:id="rId7"/>
      <w:footerReference w:type="default" r:id="rId8"/>
      <w:pgSz w:w="11905" w:h="16837"/>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7439" w14:textId="77777777" w:rsidR="00FB0DA7" w:rsidRDefault="00FB0DA7">
      <w:r>
        <w:separator/>
      </w:r>
    </w:p>
  </w:endnote>
  <w:endnote w:type="continuationSeparator" w:id="0">
    <w:p w14:paraId="7C07A34A" w14:textId="77777777" w:rsidR="00FB0DA7" w:rsidRDefault="00FB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AFB2" w14:textId="77777777" w:rsidR="008C4649" w:rsidRDefault="00FB0DA7">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9264" behindDoc="0" locked="0" layoutInCell="1" hidden="0" allowOverlap="1" wp14:anchorId="122D0207" wp14:editId="63B3785E">
              <wp:simplePos x="0" y="0"/>
              <wp:positionH relativeFrom="column">
                <wp:posOffset>-965199</wp:posOffset>
              </wp:positionH>
              <wp:positionV relativeFrom="paragraph">
                <wp:posOffset>254000</wp:posOffset>
              </wp:positionV>
              <wp:extent cx="7897155" cy="115732"/>
              <wp:effectExtent l="0" t="0" r="0" b="0"/>
              <wp:wrapNone/>
              <wp:docPr id="1" name="Rectangle 1"/>
              <wp:cNvGraphicFramePr/>
              <a:graphic xmlns:a="http://schemas.openxmlformats.org/drawingml/2006/main">
                <a:graphicData uri="http://schemas.microsoft.com/office/word/2010/wordprocessingShape">
                  <wps:wsp>
                    <wps:cNvSpPr/>
                    <wps:spPr>
                      <a:xfrm>
                        <a:off x="1402185" y="3726897"/>
                        <a:ext cx="7887630" cy="106207"/>
                      </a:xfrm>
                      <a:prstGeom prst="rect">
                        <a:avLst/>
                      </a:prstGeom>
                      <a:solidFill>
                        <a:srgbClr val="255D2E"/>
                      </a:solidFill>
                      <a:ln>
                        <a:noFill/>
                      </a:ln>
                    </wps:spPr>
                    <wps:txbx>
                      <w:txbxContent>
                        <w:p w14:paraId="10B11CAE" w14:textId="77777777" w:rsidR="008C4649" w:rsidRDefault="008C4649">
                          <w:pPr>
                            <w:textDirection w:val="btLr"/>
                          </w:pPr>
                        </w:p>
                      </w:txbxContent>
                    </wps:txbx>
                    <wps:bodyPr spcFirstLastPara="1" wrap="square" lIns="91425" tIns="91425" rIns="91425" bIns="91425" anchor="ctr" anchorCtr="0">
                      <a:noAutofit/>
                    </wps:bodyPr>
                  </wps:wsp>
                </a:graphicData>
              </a:graphic>
            </wp:anchor>
          </w:drawing>
        </mc:Choice>
        <mc:Fallback>
          <w:pict>
            <v:rect w14:anchorId="122D0207" id="Rectangle 1" o:spid="_x0000_s1027" style="position:absolute;margin-left:-76pt;margin-top:20pt;width:621.8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" fillcolor="#255d2e" stroked="f">
              <v:textbox inset="2.53958mm,2.53958mm,2.53958mm,2.53958mm">
                <w:txbxContent>
                  <w:p w14:paraId="10B11CAE" w14:textId="77777777" w:rsidR="008C4649" w:rsidRDefault="008C4649">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71DA655" wp14:editId="4782F234">
              <wp:simplePos x="0" y="0"/>
              <wp:positionH relativeFrom="column">
                <wp:posOffset>-965199</wp:posOffset>
              </wp:positionH>
              <wp:positionV relativeFrom="paragraph">
                <wp:posOffset>342900</wp:posOffset>
              </wp:positionV>
              <wp:extent cx="7897155" cy="461291"/>
              <wp:effectExtent l="0" t="0" r="0" b="0"/>
              <wp:wrapNone/>
              <wp:docPr id="3" name="Rectangle 3"/>
              <wp:cNvGraphicFramePr/>
              <a:graphic xmlns:a="http://schemas.openxmlformats.org/drawingml/2006/main">
                <a:graphicData uri="http://schemas.microsoft.com/office/word/2010/wordprocessingShape">
                  <wps:wsp>
                    <wps:cNvSpPr/>
                    <wps:spPr>
                      <a:xfrm>
                        <a:off x="1402185" y="3554117"/>
                        <a:ext cx="7887630" cy="451766"/>
                      </a:xfrm>
                      <a:prstGeom prst="rect">
                        <a:avLst/>
                      </a:prstGeom>
                      <a:solidFill>
                        <a:schemeClr val="dk1"/>
                      </a:solidFill>
                      <a:ln>
                        <a:noFill/>
                      </a:ln>
                    </wps:spPr>
                    <wps:txbx>
                      <w:txbxContent>
                        <w:p w14:paraId="79A423E2" w14:textId="77777777" w:rsidR="008C4649" w:rsidRDefault="008C4649">
                          <w:pPr>
                            <w:textDirection w:val="btLr"/>
                          </w:pPr>
                        </w:p>
                      </w:txbxContent>
                    </wps:txbx>
                    <wps:bodyPr spcFirstLastPara="1" wrap="square" lIns="91425" tIns="91425" rIns="91425" bIns="91425" anchor="ctr" anchorCtr="0">
                      <a:noAutofit/>
                    </wps:bodyPr>
                  </wps:wsp>
                </a:graphicData>
              </a:graphic>
            </wp:anchor>
          </w:drawing>
        </mc:Choice>
        <mc:Fallback>
          <w:pict>
            <v:rect w14:anchorId="771DA655" id="Rectangle 3" o:spid="_x0000_s1028" style="position:absolute;margin-left:-76pt;margin-top:27pt;width:621.8pt;height:3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" fillcolor="black [3200]" stroked="f">
              <v:textbox inset="2.53958mm,2.53958mm,2.53958mm,2.53958mm">
                <w:txbxContent>
                  <w:p w14:paraId="79A423E2" w14:textId="77777777" w:rsidR="008C4649" w:rsidRDefault="008C4649">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D569" w14:textId="77777777" w:rsidR="00FB0DA7" w:rsidRDefault="00FB0DA7">
      <w:r>
        <w:separator/>
      </w:r>
    </w:p>
  </w:footnote>
  <w:footnote w:type="continuationSeparator" w:id="0">
    <w:p w14:paraId="5DA38561" w14:textId="77777777" w:rsidR="00FB0DA7" w:rsidRDefault="00FB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FF08" w14:textId="77777777" w:rsidR="008C4649" w:rsidRDefault="00FB0DA7">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D3C0950" wp14:editId="733E056C">
          <wp:extent cx="1327169" cy="1517227"/>
          <wp:effectExtent l="0" t="0" r="0" b="0"/>
          <wp:docPr id="4" name="image2.png" descr="/Users/henrydavies/Downloads/UNEMSA Logo.png"/>
          <wp:cNvGraphicFramePr/>
          <a:graphic xmlns:a="http://schemas.openxmlformats.org/drawingml/2006/main">
            <a:graphicData uri="http://schemas.openxmlformats.org/drawingml/2006/picture">
              <pic:pic xmlns:pic="http://schemas.openxmlformats.org/drawingml/2006/picture">
                <pic:nvPicPr>
                  <pic:cNvPr id="0" name="image2.png" descr="/Users/henrydavies/Downloads/UNEMSA Logo.png"/>
                  <pic:cNvPicPr preferRelativeResize="0"/>
                </pic:nvPicPr>
                <pic:blipFill>
                  <a:blip r:embed="rId1"/>
                  <a:srcRect/>
                  <a:stretch>
                    <a:fillRect/>
                  </a:stretch>
                </pic:blipFill>
                <pic:spPr>
                  <a:xfrm>
                    <a:off x="0" y="0"/>
                    <a:ext cx="1327169" cy="1517227"/>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D62E564" wp14:editId="4606E932">
              <wp:simplePos x="0" y="0"/>
              <wp:positionH relativeFrom="column">
                <wp:posOffset>3695700</wp:posOffset>
              </wp:positionH>
              <wp:positionV relativeFrom="paragraph">
                <wp:posOffset>114300</wp:posOffset>
              </wp:positionV>
              <wp:extent cx="2181225" cy="1261391"/>
              <wp:effectExtent l="0" t="0" r="0" b="0"/>
              <wp:wrapNone/>
              <wp:docPr id="2" name="Rectangle 2"/>
              <wp:cNvGraphicFramePr/>
              <a:graphic xmlns:a="http://schemas.openxmlformats.org/drawingml/2006/main">
                <a:graphicData uri="http://schemas.microsoft.com/office/word/2010/wordprocessingShape">
                  <wps:wsp>
                    <wps:cNvSpPr/>
                    <wps:spPr>
                      <a:xfrm>
                        <a:off x="4260150" y="3154067"/>
                        <a:ext cx="2171700" cy="1251866"/>
                      </a:xfrm>
                      <a:prstGeom prst="rect">
                        <a:avLst/>
                      </a:prstGeom>
                      <a:noFill/>
                      <a:ln>
                        <a:noFill/>
                      </a:ln>
                    </wps:spPr>
                    <wps:txbx>
                      <w:txbxContent>
                        <w:p w14:paraId="0592A151" w14:textId="77777777" w:rsidR="008C4649" w:rsidRDefault="00FB0DA7">
                          <w:pPr>
                            <w:jc w:val="right"/>
                            <w:textDirection w:val="btLr"/>
                          </w:pPr>
                          <w:r>
                            <w:rPr>
                              <w:rFonts w:ascii="Lucida Sans" w:eastAsia="Lucida Sans" w:hAnsi="Lucida Sans" w:cs="Lucida Sans"/>
                              <w:color w:val="000000"/>
                              <w:sz w:val="22"/>
                            </w:rPr>
                            <w:t>UNEMSA</w:t>
                          </w:r>
                        </w:p>
                        <w:p w14:paraId="65434D88" w14:textId="77777777" w:rsidR="008C4649" w:rsidRDefault="00FB0DA7">
                          <w:pPr>
                            <w:jc w:val="right"/>
                            <w:textDirection w:val="btLr"/>
                          </w:pPr>
                          <w:r>
                            <w:rPr>
                              <w:rFonts w:ascii="Lucida Sans" w:eastAsia="Lucida Sans" w:hAnsi="Lucida Sans" w:cs="Lucida Sans"/>
                              <w:color w:val="000000"/>
                              <w:sz w:val="22"/>
                            </w:rPr>
                            <w:t xml:space="preserve">School of Rural Medicine </w:t>
                          </w:r>
                        </w:p>
                        <w:p w14:paraId="62024195" w14:textId="77777777" w:rsidR="008C4649" w:rsidRDefault="00FB0DA7">
                          <w:pPr>
                            <w:jc w:val="right"/>
                            <w:textDirection w:val="btLr"/>
                          </w:pPr>
                          <w:r>
                            <w:rPr>
                              <w:rFonts w:ascii="Lucida Sans" w:eastAsia="Lucida Sans" w:hAnsi="Lucida Sans" w:cs="Lucida Sans"/>
                              <w:color w:val="000000"/>
                              <w:sz w:val="22"/>
                            </w:rPr>
                            <w:t>University of New England</w:t>
                          </w:r>
                        </w:p>
                        <w:p w14:paraId="0B9ACF8B" w14:textId="77777777" w:rsidR="008C4649" w:rsidRDefault="00FB0DA7">
                          <w:pPr>
                            <w:spacing w:line="360" w:lineRule="auto"/>
                            <w:jc w:val="right"/>
                            <w:textDirection w:val="btLr"/>
                          </w:pPr>
                          <w:proofErr w:type="spellStart"/>
                          <w:r>
                            <w:rPr>
                              <w:rFonts w:ascii="Lucida Sans" w:eastAsia="Lucida Sans" w:hAnsi="Lucida Sans" w:cs="Lucida Sans"/>
                              <w:color w:val="000000"/>
                              <w:sz w:val="22"/>
                            </w:rPr>
                            <w:t>Armidale</w:t>
                          </w:r>
                          <w:proofErr w:type="spellEnd"/>
                          <w:r>
                            <w:rPr>
                              <w:rFonts w:ascii="Lucida Sans" w:eastAsia="Lucida Sans" w:hAnsi="Lucida Sans" w:cs="Lucida Sans"/>
                              <w:color w:val="000000"/>
                              <w:sz w:val="22"/>
                            </w:rPr>
                            <w:t xml:space="preserve"> NSW 2351</w:t>
                          </w:r>
                        </w:p>
                        <w:p w14:paraId="4D18B5E0" w14:textId="1F9C3EA4" w:rsidR="008C4649" w:rsidRDefault="008F4C79">
                          <w:pPr>
                            <w:jc w:val="right"/>
                            <w:textDirection w:val="btLr"/>
                          </w:pPr>
                          <w:r>
                            <w:rPr>
                              <w:rFonts w:ascii="Lucida Sans" w:eastAsia="Lucida Sans" w:hAnsi="Lucida Sans" w:cs="Lucida Sans"/>
                              <w:b/>
                              <w:color w:val="000000"/>
                              <w:sz w:val="22"/>
                            </w:rPr>
                            <w:t>president</w:t>
                          </w:r>
                          <w:r w:rsidR="00FB0DA7">
                            <w:rPr>
                              <w:rFonts w:ascii="Lucida Sans" w:eastAsia="Lucida Sans" w:hAnsi="Lucida Sans" w:cs="Lucida Sans"/>
                              <w:b/>
                              <w:color w:val="000000"/>
                              <w:sz w:val="22"/>
                            </w:rPr>
                            <w:t>@</w:t>
                          </w:r>
                          <w:r>
                            <w:rPr>
                              <w:rFonts w:ascii="Lucida Sans" w:eastAsia="Lucida Sans" w:hAnsi="Lucida Sans" w:cs="Lucida Sans"/>
                              <w:b/>
                              <w:color w:val="000000"/>
                              <w:sz w:val="22"/>
                            </w:rPr>
                            <w:t>unemsa</w:t>
                          </w:r>
                          <w:r w:rsidR="00FB0DA7">
                            <w:rPr>
                              <w:rFonts w:ascii="Lucida Sans" w:eastAsia="Lucida Sans" w:hAnsi="Lucida Sans" w:cs="Lucida Sans"/>
                              <w:b/>
                              <w:color w:val="000000"/>
                              <w:sz w:val="22"/>
                            </w:rPr>
                            <w:t>.org</w:t>
                          </w:r>
                        </w:p>
                        <w:p w14:paraId="48063CEC" w14:textId="77777777" w:rsidR="008C4649" w:rsidRDefault="00FB0DA7">
                          <w:pPr>
                            <w:jc w:val="right"/>
                            <w:textDirection w:val="btLr"/>
                          </w:pPr>
                          <w:r>
                            <w:rPr>
                              <w:rFonts w:ascii="Lucida Sans" w:eastAsia="Lucida Sans" w:hAnsi="Lucida Sans" w:cs="Lucida Sans"/>
                              <w:b/>
                              <w:color w:val="000000"/>
                              <w:sz w:val="22"/>
                            </w:rPr>
                            <w:t>www.unemsa.org</w:t>
                          </w:r>
                        </w:p>
                      </w:txbxContent>
                    </wps:txbx>
                    <wps:bodyPr spcFirstLastPara="1" wrap="square" lIns="91425" tIns="45700" rIns="91425" bIns="45700" anchor="t" anchorCtr="0">
                      <a:noAutofit/>
                    </wps:bodyPr>
                  </wps:wsp>
                </a:graphicData>
              </a:graphic>
            </wp:anchor>
          </w:drawing>
        </mc:Choice>
        <mc:Fallback>
          <w:pict>
            <v:rect w14:anchorId="2D62E564" id="Rectangle 2" o:spid="_x0000_s1026" style="position:absolute;margin-left:291pt;margin-top:9pt;width:171.75pt;height:99.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" filled="f" stroked="f">
              <v:textbox inset="2.53958mm,1.2694mm,2.53958mm,1.2694mm">
                <w:txbxContent>
                  <w:p w14:paraId="0592A151" w14:textId="77777777" w:rsidR="008C4649" w:rsidRDefault="00FB0DA7">
                    <w:pPr>
                      <w:jc w:val="right"/>
                      <w:textDirection w:val="btLr"/>
                    </w:pPr>
                    <w:r>
                      <w:rPr>
                        <w:rFonts w:ascii="Lucida Sans" w:eastAsia="Lucida Sans" w:hAnsi="Lucida Sans" w:cs="Lucida Sans"/>
                        <w:color w:val="000000"/>
                        <w:sz w:val="22"/>
                      </w:rPr>
                      <w:t>UNEMSA</w:t>
                    </w:r>
                  </w:p>
                  <w:p w14:paraId="65434D88" w14:textId="77777777" w:rsidR="008C4649" w:rsidRDefault="00FB0DA7">
                    <w:pPr>
                      <w:jc w:val="right"/>
                      <w:textDirection w:val="btLr"/>
                    </w:pPr>
                    <w:r>
                      <w:rPr>
                        <w:rFonts w:ascii="Lucida Sans" w:eastAsia="Lucida Sans" w:hAnsi="Lucida Sans" w:cs="Lucida Sans"/>
                        <w:color w:val="000000"/>
                        <w:sz w:val="22"/>
                      </w:rPr>
                      <w:t xml:space="preserve">School of Rural Medicine </w:t>
                    </w:r>
                  </w:p>
                  <w:p w14:paraId="62024195" w14:textId="77777777" w:rsidR="008C4649" w:rsidRDefault="00FB0DA7">
                    <w:pPr>
                      <w:jc w:val="right"/>
                      <w:textDirection w:val="btLr"/>
                    </w:pPr>
                    <w:r>
                      <w:rPr>
                        <w:rFonts w:ascii="Lucida Sans" w:eastAsia="Lucida Sans" w:hAnsi="Lucida Sans" w:cs="Lucida Sans"/>
                        <w:color w:val="000000"/>
                        <w:sz w:val="22"/>
                      </w:rPr>
                      <w:t>University of New England</w:t>
                    </w:r>
                  </w:p>
                  <w:p w14:paraId="0B9ACF8B" w14:textId="77777777" w:rsidR="008C4649" w:rsidRDefault="00FB0DA7">
                    <w:pPr>
                      <w:spacing w:line="360" w:lineRule="auto"/>
                      <w:jc w:val="right"/>
                      <w:textDirection w:val="btLr"/>
                    </w:pPr>
                    <w:proofErr w:type="spellStart"/>
                    <w:r>
                      <w:rPr>
                        <w:rFonts w:ascii="Lucida Sans" w:eastAsia="Lucida Sans" w:hAnsi="Lucida Sans" w:cs="Lucida Sans"/>
                        <w:color w:val="000000"/>
                        <w:sz w:val="22"/>
                      </w:rPr>
                      <w:t>Armidale</w:t>
                    </w:r>
                    <w:proofErr w:type="spellEnd"/>
                    <w:r>
                      <w:rPr>
                        <w:rFonts w:ascii="Lucida Sans" w:eastAsia="Lucida Sans" w:hAnsi="Lucida Sans" w:cs="Lucida Sans"/>
                        <w:color w:val="000000"/>
                        <w:sz w:val="22"/>
                      </w:rPr>
                      <w:t xml:space="preserve"> NSW 2351</w:t>
                    </w:r>
                  </w:p>
                  <w:p w14:paraId="4D18B5E0" w14:textId="1F9C3EA4" w:rsidR="008C4649" w:rsidRDefault="008F4C79">
                    <w:pPr>
                      <w:jc w:val="right"/>
                      <w:textDirection w:val="btLr"/>
                    </w:pPr>
                    <w:r>
                      <w:rPr>
                        <w:rFonts w:ascii="Lucida Sans" w:eastAsia="Lucida Sans" w:hAnsi="Lucida Sans" w:cs="Lucida Sans"/>
                        <w:b/>
                        <w:color w:val="000000"/>
                        <w:sz w:val="22"/>
                      </w:rPr>
                      <w:t>president</w:t>
                    </w:r>
                    <w:r w:rsidR="00FB0DA7">
                      <w:rPr>
                        <w:rFonts w:ascii="Lucida Sans" w:eastAsia="Lucida Sans" w:hAnsi="Lucida Sans" w:cs="Lucida Sans"/>
                        <w:b/>
                        <w:color w:val="000000"/>
                        <w:sz w:val="22"/>
                      </w:rPr>
                      <w:t>@</w:t>
                    </w:r>
                    <w:r>
                      <w:rPr>
                        <w:rFonts w:ascii="Lucida Sans" w:eastAsia="Lucida Sans" w:hAnsi="Lucida Sans" w:cs="Lucida Sans"/>
                        <w:b/>
                        <w:color w:val="000000"/>
                        <w:sz w:val="22"/>
                      </w:rPr>
                      <w:t>unemsa</w:t>
                    </w:r>
                    <w:r w:rsidR="00FB0DA7">
                      <w:rPr>
                        <w:rFonts w:ascii="Lucida Sans" w:eastAsia="Lucida Sans" w:hAnsi="Lucida Sans" w:cs="Lucida Sans"/>
                        <w:b/>
                        <w:color w:val="000000"/>
                        <w:sz w:val="22"/>
                      </w:rPr>
                      <w:t>.org</w:t>
                    </w:r>
                  </w:p>
                  <w:p w14:paraId="48063CEC" w14:textId="77777777" w:rsidR="008C4649" w:rsidRDefault="00FB0DA7">
                    <w:pPr>
                      <w:jc w:val="right"/>
                      <w:textDirection w:val="btLr"/>
                    </w:pPr>
                    <w:r>
                      <w:rPr>
                        <w:rFonts w:ascii="Lucida Sans" w:eastAsia="Lucida Sans" w:hAnsi="Lucida Sans" w:cs="Lucida Sans"/>
                        <w:b/>
                        <w:color w:val="000000"/>
                        <w:sz w:val="22"/>
                      </w:rPr>
                      <w:t>www.unemsa.org</w:t>
                    </w:r>
                  </w:p>
                </w:txbxContent>
              </v:textbox>
            </v:rect>
          </w:pict>
        </mc:Fallback>
      </mc:AlternateContent>
    </w:r>
  </w:p>
  <w:p w14:paraId="1907C0FB" w14:textId="77777777" w:rsidR="008C4649" w:rsidRDefault="008C464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6441"/>
    <w:multiLevelType w:val="multilevel"/>
    <w:tmpl w:val="B94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49"/>
    <w:rsid w:val="008C4649"/>
    <w:rsid w:val="008F4C79"/>
    <w:rsid w:val="00FB0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5323A"/>
  <w15:docId w15:val="{68A34AA4-6AB0-48E7-ABD6-9A4FFDB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F4C79"/>
    <w:pPr>
      <w:tabs>
        <w:tab w:val="center" w:pos="4513"/>
        <w:tab w:val="right" w:pos="9026"/>
      </w:tabs>
    </w:pPr>
  </w:style>
  <w:style w:type="character" w:customStyle="1" w:styleId="HeaderChar">
    <w:name w:val="Header Char"/>
    <w:basedOn w:val="DefaultParagraphFont"/>
    <w:link w:val="Header"/>
    <w:uiPriority w:val="99"/>
    <w:rsid w:val="008F4C79"/>
  </w:style>
  <w:style w:type="paragraph" w:styleId="Footer">
    <w:name w:val="footer"/>
    <w:basedOn w:val="Normal"/>
    <w:link w:val="FooterChar"/>
    <w:uiPriority w:val="99"/>
    <w:unhideWhenUsed/>
    <w:rsid w:val="008F4C79"/>
    <w:pPr>
      <w:tabs>
        <w:tab w:val="center" w:pos="4513"/>
        <w:tab w:val="right" w:pos="9026"/>
      </w:tabs>
    </w:pPr>
  </w:style>
  <w:style w:type="character" w:customStyle="1" w:styleId="FooterChar">
    <w:name w:val="Footer Char"/>
    <w:basedOn w:val="DefaultParagraphFont"/>
    <w:link w:val="Footer"/>
    <w:uiPriority w:val="99"/>
    <w:rsid w:val="008F4C79"/>
  </w:style>
  <w:style w:type="paragraph" w:styleId="NormalWeb">
    <w:name w:val="Normal (Web)"/>
    <w:basedOn w:val="Normal"/>
    <w:uiPriority w:val="99"/>
    <w:semiHidden/>
    <w:unhideWhenUsed/>
    <w:rsid w:val="008F4C79"/>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8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Brendan Watkins</cp:lastModifiedBy>
  <cp:revision>2</cp:revision>
  <dcterms:created xsi:type="dcterms:W3CDTF">2019-09-02T07:17:00Z</dcterms:created>
  <dcterms:modified xsi:type="dcterms:W3CDTF">2019-09-02T07:17:00Z</dcterms:modified>
</cp:coreProperties>
</file>